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D1" w:rsidRDefault="00F374D1" w:rsidP="00F374D1">
      <w:r>
        <w:rPr>
          <w:color w:val="1F497D"/>
        </w:rPr>
        <w:t xml:space="preserve">Курсом </w:t>
      </w:r>
      <w:proofErr w:type="spellStart"/>
      <w:r>
        <w:rPr>
          <w:color w:val="1F497D"/>
        </w:rPr>
        <w:t>биткоина</w:t>
      </w:r>
      <w:proofErr w:type="spellEnd"/>
      <w:r>
        <w:rPr>
          <w:color w:val="1F497D"/>
        </w:rPr>
        <w:t xml:space="preserve"> управляют крупные игроки, занимающиеся промышленным </w:t>
      </w:r>
      <w:proofErr w:type="spellStart"/>
      <w:r>
        <w:rPr>
          <w:color w:val="1F497D"/>
        </w:rPr>
        <w:t>майнингом</w:t>
      </w:r>
      <w:proofErr w:type="spellEnd"/>
      <w:r>
        <w:rPr>
          <w:color w:val="1F497D"/>
        </w:rPr>
        <w:t xml:space="preserve"> - эксперт</w:t>
      </w:r>
    </w:p>
    <w:p w:rsidR="00F374D1" w:rsidRDefault="00F374D1" w:rsidP="00F374D1">
      <w:r>
        <w:rPr>
          <w:color w:val="1F497D"/>
        </w:rPr>
        <w:t xml:space="preserve">Курсом </w:t>
      </w:r>
      <w:proofErr w:type="spellStart"/>
      <w:r>
        <w:rPr>
          <w:color w:val="1F497D"/>
        </w:rPr>
        <w:t>биткоина</w:t>
      </w:r>
      <w:proofErr w:type="spellEnd"/>
      <w:r>
        <w:rPr>
          <w:color w:val="1F497D"/>
        </w:rPr>
        <w:t xml:space="preserve"> сейчас управляют крупные игроки, которые могут заниматься промышленным </w:t>
      </w:r>
      <w:proofErr w:type="spellStart"/>
      <w:r>
        <w:rPr>
          <w:color w:val="1F497D"/>
        </w:rPr>
        <w:t>майнингом</w:t>
      </w:r>
      <w:proofErr w:type="spellEnd"/>
      <w:r>
        <w:rPr>
          <w:color w:val="1F497D"/>
        </w:rPr>
        <w:t xml:space="preserve"> и при текущей стоимости </w:t>
      </w:r>
      <w:proofErr w:type="spellStart"/>
      <w:r>
        <w:rPr>
          <w:color w:val="1F497D"/>
        </w:rPr>
        <w:t>криптовалюты</w:t>
      </w:r>
      <w:proofErr w:type="spellEnd"/>
      <w:r>
        <w:rPr>
          <w:color w:val="1F497D"/>
        </w:rPr>
        <w:t xml:space="preserve">, сообщил на </w:t>
      </w:r>
      <w:proofErr w:type="spellStart"/>
      <w:r>
        <w:rPr>
          <w:color w:val="1F497D"/>
        </w:rPr>
        <w:t>Investfunds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Forum</w:t>
      </w:r>
      <w:proofErr w:type="spellEnd"/>
      <w:r>
        <w:rPr>
          <w:color w:val="1F497D"/>
        </w:rPr>
        <w:t xml:space="preserve"> IX заместитель генерального директора ФГ "</w:t>
      </w:r>
      <w:proofErr w:type="spellStart"/>
      <w:r>
        <w:rPr>
          <w:color w:val="1F497D"/>
        </w:rPr>
        <w:t>Финам</w:t>
      </w:r>
      <w:proofErr w:type="spellEnd"/>
      <w:r>
        <w:rPr>
          <w:color w:val="1F497D"/>
        </w:rPr>
        <w:t xml:space="preserve">" Ярослав </w:t>
      </w:r>
      <w:proofErr w:type="gramStart"/>
      <w:r>
        <w:rPr>
          <w:color w:val="1F497D"/>
        </w:rPr>
        <w:t>Кабаков</w:t>
      </w:r>
      <w:proofErr w:type="gramEnd"/>
      <w:r>
        <w:rPr>
          <w:color w:val="1F497D"/>
        </w:rPr>
        <w:t>.</w:t>
      </w:r>
    </w:p>
    <w:p w:rsidR="00F374D1" w:rsidRDefault="00F374D1" w:rsidP="00F374D1">
      <w:r>
        <w:rPr>
          <w:color w:val="1F497D"/>
        </w:rPr>
        <w:t xml:space="preserve">"Курсом </w:t>
      </w:r>
      <w:proofErr w:type="spellStart"/>
      <w:r>
        <w:rPr>
          <w:color w:val="1F497D"/>
        </w:rPr>
        <w:t>биткоина</w:t>
      </w:r>
      <w:proofErr w:type="spellEnd"/>
      <w:r>
        <w:rPr>
          <w:color w:val="1F497D"/>
        </w:rPr>
        <w:t xml:space="preserve"> сейчас управляют крупные игроки, которые могут заниматься промышленным </w:t>
      </w:r>
      <w:proofErr w:type="spellStart"/>
      <w:r>
        <w:rPr>
          <w:color w:val="1F497D"/>
        </w:rPr>
        <w:t>майнингом</w:t>
      </w:r>
      <w:proofErr w:type="spellEnd"/>
      <w:r>
        <w:rPr>
          <w:color w:val="1F497D"/>
        </w:rPr>
        <w:t xml:space="preserve"> и при текущей стоимости </w:t>
      </w:r>
      <w:proofErr w:type="spellStart"/>
      <w:r>
        <w:rPr>
          <w:color w:val="1F497D"/>
        </w:rPr>
        <w:t>криптовалюты</w:t>
      </w:r>
      <w:proofErr w:type="spellEnd"/>
      <w:r>
        <w:rPr>
          <w:color w:val="1F497D"/>
        </w:rPr>
        <w:t xml:space="preserve">. "Домашние </w:t>
      </w:r>
      <w:proofErr w:type="spellStart"/>
      <w:r>
        <w:rPr>
          <w:color w:val="1F497D"/>
        </w:rPr>
        <w:t>майнеры</w:t>
      </w:r>
      <w:proofErr w:type="spellEnd"/>
      <w:r>
        <w:rPr>
          <w:color w:val="1F497D"/>
        </w:rPr>
        <w:t xml:space="preserve">" могут вернуться на рынок, если курс поднимется к уровню в 12 тысяч долларов, так как в этом случае частная </w:t>
      </w:r>
      <w:proofErr w:type="spellStart"/>
      <w:r>
        <w:rPr>
          <w:color w:val="1F497D"/>
        </w:rPr>
        <w:t>майнинговая</w:t>
      </w:r>
      <w:proofErr w:type="spellEnd"/>
      <w:r>
        <w:rPr>
          <w:color w:val="1F497D"/>
        </w:rPr>
        <w:t xml:space="preserve"> ферма выйдет на окупаемость", - считает он.</w:t>
      </w:r>
    </w:p>
    <w:p w:rsidR="00F374D1" w:rsidRDefault="00F374D1" w:rsidP="00F374D1">
      <w:r>
        <w:rPr>
          <w:color w:val="1F497D"/>
        </w:rPr>
        <w:t xml:space="preserve">К 14.30 </w:t>
      </w:r>
      <w:proofErr w:type="spellStart"/>
      <w:proofErr w:type="gramStart"/>
      <w:r>
        <w:rPr>
          <w:color w:val="1F497D"/>
        </w:rPr>
        <w:t>мск</w:t>
      </w:r>
      <w:proofErr w:type="spellEnd"/>
      <w:proofErr w:type="gramEnd"/>
      <w:r>
        <w:rPr>
          <w:color w:val="1F497D"/>
        </w:rPr>
        <w:t xml:space="preserve"> курс </w:t>
      </w:r>
      <w:proofErr w:type="spellStart"/>
      <w:r>
        <w:rPr>
          <w:color w:val="1F497D"/>
        </w:rPr>
        <w:t>биткоина</w:t>
      </w:r>
      <w:proofErr w:type="spellEnd"/>
      <w:r>
        <w:rPr>
          <w:color w:val="1F497D"/>
        </w:rPr>
        <w:t xml:space="preserve"> к доллару снижается к уровню предыдущего закрытия на 2,28% - до 8126,92 доллара, капитализация рынка составляет порядка 138,486 миллиарда долларов, следует из данных торгов.</w:t>
      </w:r>
    </w:p>
    <w:p w:rsidR="00F374D1" w:rsidRDefault="00F374D1" w:rsidP="00F374D1">
      <w:r>
        <w:rPr>
          <w:color w:val="1F497D"/>
        </w:rPr>
        <w:t xml:space="preserve">"Во многом волна интереса, которая была связана с </w:t>
      </w:r>
      <w:proofErr w:type="spellStart"/>
      <w:r>
        <w:rPr>
          <w:color w:val="1F497D"/>
        </w:rPr>
        <w:t>майнингом</w:t>
      </w:r>
      <w:proofErr w:type="spellEnd"/>
      <w:r>
        <w:rPr>
          <w:color w:val="1F497D"/>
        </w:rPr>
        <w:t xml:space="preserve">, основывалась на том, что это "деньги из воздуха", что заставило многих инвестировать в </w:t>
      </w:r>
      <w:proofErr w:type="spellStart"/>
      <w:r>
        <w:rPr>
          <w:color w:val="1F497D"/>
        </w:rPr>
        <w:t>криптовалюты</w:t>
      </w:r>
      <w:proofErr w:type="spellEnd"/>
      <w:r>
        <w:rPr>
          <w:color w:val="1F497D"/>
        </w:rPr>
        <w:t>. После "</w:t>
      </w:r>
      <w:proofErr w:type="spellStart"/>
      <w:r>
        <w:rPr>
          <w:color w:val="1F497D"/>
        </w:rPr>
        <w:t>хайпа</w:t>
      </w:r>
      <w:proofErr w:type="spellEnd"/>
      <w:r>
        <w:rPr>
          <w:color w:val="1F497D"/>
        </w:rPr>
        <w:t>" (повышенного спроса - ред.) наступает разочарование", - прокомментировал настроение частных инвесторов эксперт.</w:t>
      </w:r>
    </w:p>
    <w:p w:rsidR="00F374D1" w:rsidRDefault="00F374D1" w:rsidP="00F374D1">
      <w:r>
        <w:rPr>
          <w:color w:val="1F497D"/>
        </w:rPr>
        <w:t xml:space="preserve">В то же время он заметил, что ожидания от </w:t>
      </w:r>
      <w:proofErr w:type="spellStart"/>
      <w:r>
        <w:rPr>
          <w:color w:val="1F497D"/>
        </w:rPr>
        <w:t>крипторынка</w:t>
      </w:r>
      <w:proofErr w:type="spellEnd"/>
      <w:r>
        <w:rPr>
          <w:color w:val="1F497D"/>
        </w:rPr>
        <w:t xml:space="preserve"> трансформируется. На рынке будут глобальные изменения, </w:t>
      </w:r>
      <w:proofErr w:type="gramStart"/>
      <w:r>
        <w:rPr>
          <w:color w:val="1F497D"/>
        </w:rPr>
        <w:t>связанные</w:t>
      </w:r>
      <w:proofErr w:type="gramEnd"/>
      <w:r>
        <w:rPr>
          <w:color w:val="1F497D"/>
        </w:rPr>
        <w:t xml:space="preserve"> в том числе и с приходом институциональных крупных инвесторов, добавил он.</w:t>
      </w:r>
    </w:p>
    <w:p w:rsidR="00E85D0F" w:rsidRDefault="00E85D0F">
      <w:bookmarkStart w:id="0" w:name="_GoBack"/>
      <w:bookmarkEnd w:id="0"/>
    </w:p>
    <w:sectPr w:rsidR="00E8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D1"/>
    <w:rsid w:val="00E85D0F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Глебова</dc:creator>
  <cp:lastModifiedBy>Александра Глебова</cp:lastModifiedBy>
  <cp:revision>1</cp:revision>
  <dcterms:created xsi:type="dcterms:W3CDTF">2018-05-24T12:31:00Z</dcterms:created>
  <dcterms:modified xsi:type="dcterms:W3CDTF">2018-05-24T12:31:00Z</dcterms:modified>
</cp:coreProperties>
</file>